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EA" w:rsidRDefault="00426DEA" w:rsidP="006F596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6DEA" w:rsidRDefault="00426DEA" w:rsidP="006F596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6DEA" w:rsidRDefault="00426DEA" w:rsidP="006F596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6DEA" w:rsidRDefault="00426DEA" w:rsidP="006F596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6DEA" w:rsidRDefault="00426DEA" w:rsidP="006F596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6DEA" w:rsidRPr="00343076" w:rsidRDefault="00426DEA" w:rsidP="006F596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6DEA" w:rsidRPr="00343076" w:rsidRDefault="00426DEA" w:rsidP="006F5966">
      <w:pPr>
        <w:jc w:val="center"/>
        <w:rPr>
          <w:rFonts w:ascii="Times New Roman" w:hAnsi="Times New Roman"/>
          <w:b/>
          <w:sz w:val="40"/>
          <w:szCs w:val="40"/>
        </w:rPr>
      </w:pPr>
      <w:r w:rsidRPr="00343076">
        <w:rPr>
          <w:rFonts w:ascii="Times New Roman" w:hAnsi="Times New Roman"/>
          <w:b/>
          <w:sz w:val="40"/>
          <w:szCs w:val="40"/>
        </w:rPr>
        <w:t>Педагогический совет</w:t>
      </w:r>
    </w:p>
    <w:p w:rsidR="00426DEA" w:rsidRDefault="00426DEA" w:rsidP="006F5966">
      <w:pPr>
        <w:jc w:val="center"/>
        <w:rPr>
          <w:rFonts w:ascii="Times New Roman" w:hAnsi="Times New Roman"/>
          <w:sz w:val="32"/>
          <w:szCs w:val="32"/>
        </w:rPr>
      </w:pPr>
      <w:r w:rsidRPr="00343076">
        <w:rPr>
          <w:rFonts w:ascii="Times New Roman" w:hAnsi="Times New Roman"/>
          <w:b/>
          <w:sz w:val="40"/>
          <w:szCs w:val="40"/>
        </w:rPr>
        <w:t>«Архитектурно – декоративный дизайн как средство развития творческих умений детей дошкольного возраста»</w:t>
      </w:r>
    </w:p>
    <w:p w:rsidR="00426DEA" w:rsidRDefault="00426DEA" w:rsidP="006F5966">
      <w:pPr>
        <w:jc w:val="center"/>
        <w:rPr>
          <w:rFonts w:ascii="Times New Roman" w:hAnsi="Times New Roman"/>
          <w:sz w:val="32"/>
          <w:szCs w:val="32"/>
        </w:rPr>
      </w:pPr>
    </w:p>
    <w:p w:rsidR="00426DEA" w:rsidRDefault="00426DEA" w:rsidP="006F5966">
      <w:pPr>
        <w:jc w:val="center"/>
        <w:rPr>
          <w:rFonts w:ascii="Times New Roman" w:hAnsi="Times New Roman"/>
          <w:sz w:val="32"/>
          <w:szCs w:val="32"/>
        </w:rPr>
      </w:pPr>
    </w:p>
    <w:p w:rsidR="00426DEA" w:rsidRDefault="00426DEA" w:rsidP="006F5966">
      <w:pPr>
        <w:jc w:val="right"/>
        <w:rPr>
          <w:rFonts w:ascii="Times New Roman" w:hAnsi="Times New Roman"/>
          <w:sz w:val="32"/>
          <w:szCs w:val="32"/>
        </w:rPr>
      </w:pPr>
    </w:p>
    <w:p w:rsidR="00426DEA" w:rsidRDefault="00426DEA" w:rsidP="006F5966">
      <w:pPr>
        <w:jc w:val="right"/>
        <w:rPr>
          <w:rFonts w:ascii="Times New Roman" w:hAnsi="Times New Roman"/>
          <w:sz w:val="32"/>
          <w:szCs w:val="32"/>
        </w:rPr>
      </w:pPr>
    </w:p>
    <w:p w:rsidR="00426DEA" w:rsidRDefault="00426DEA" w:rsidP="006F5966">
      <w:pPr>
        <w:jc w:val="right"/>
        <w:rPr>
          <w:rFonts w:ascii="Times New Roman" w:hAnsi="Times New Roman"/>
          <w:sz w:val="32"/>
          <w:szCs w:val="32"/>
        </w:rPr>
      </w:pPr>
    </w:p>
    <w:p w:rsidR="00426DEA" w:rsidRDefault="00426DEA" w:rsidP="006F5966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Старший воспитатель</w:t>
      </w:r>
    </w:p>
    <w:p w:rsidR="00426DEA" w:rsidRDefault="00426DEA" w:rsidP="006F5966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Лазарева Т.Н.</w:t>
      </w:r>
    </w:p>
    <w:p w:rsidR="00426DEA" w:rsidRDefault="00426DEA" w:rsidP="006F5966">
      <w:pPr>
        <w:jc w:val="right"/>
        <w:rPr>
          <w:rFonts w:ascii="Times New Roman" w:hAnsi="Times New Roman"/>
          <w:sz w:val="32"/>
          <w:szCs w:val="32"/>
        </w:rPr>
      </w:pPr>
    </w:p>
    <w:p w:rsidR="00426DEA" w:rsidRDefault="00426DEA" w:rsidP="006F5966">
      <w:pPr>
        <w:jc w:val="right"/>
        <w:rPr>
          <w:rFonts w:ascii="Times New Roman" w:hAnsi="Times New Roman"/>
          <w:sz w:val="32"/>
          <w:szCs w:val="32"/>
        </w:rPr>
      </w:pPr>
    </w:p>
    <w:p w:rsidR="00426DEA" w:rsidRDefault="00426DEA" w:rsidP="006F5966">
      <w:pPr>
        <w:jc w:val="right"/>
        <w:rPr>
          <w:rFonts w:ascii="Times New Roman" w:hAnsi="Times New Roman"/>
          <w:sz w:val="32"/>
          <w:szCs w:val="32"/>
        </w:rPr>
      </w:pPr>
    </w:p>
    <w:p w:rsidR="00426DEA" w:rsidRDefault="00426DEA" w:rsidP="006F5966">
      <w:pPr>
        <w:jc w:val="right"/>
        <w:rPr>
          <w:rFonts w:ascii="Times New Roman" w:hAnsi="Times New Roman"/>
          <w:sz w:val="32"/>
          <w:szCs w:val="32"/>
        </w:rPr>
      </w:pPr>
    </w:p>
    <w:p w:rsidR="00426DEA" w:rsidRDefault="00426DEA" w:rsidP="006F5966">
      <w:pPr>
        <w:jc w:val="right"/>
        <w:rPr>
          <w:rFonts w:ascii="Times New Roman" w:hAnsi="Times New Roman"/>
          <w:sz w:val="32"/>
          <w:szCs w:val="32"/>
        </w:rPr>
      </w:pPr>
    </w:p>
    <w:p w:rsidR="00426DEA" w:rsidRDefault="00426DEA" w:rsidP="006F596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Брянск – 2021</w:t>
      </w:r>
    </w:p>
    <w:p w:rsidR="00426DEA" w:rsidRDefault="00426DEA" w:rsidP="006F5966">
      <w:pPr>
        <w:jc w:val="center"/>
        <w:rPr>
          <w:rFonts w:ascii="Times New Roman" w:hAnsi="Times New Roman"/>
          <w:sz w:val="32"/>
          <w:szCs w:val="32"/>
        </w:rPr>
      </w:pPr>
    </w:p>
    <w:p w:rsidR="00426DEA" w:rsidRPr="00343076" w:rsidRDefault="00426DEA" w:rsidP="006F5966">
      <w:pPr>
        <w:jc w:val="center"/>
        <w:rPr>
          <w:rFonts w:ascii="Times New Roman" w:hAnsi="Times New Roman"/>
          <w:sz w:val="32"/>
          <w:szCs w:val="32"/>
        </w:rPr>
      </w:pP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Одним из средств развития творческих способностей детей дошкольного возраста являетс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дизайн – деятельность, которая имеет</w:t>
      </w: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образно – творческий характер и создает условия для формирования творческой личности в целом. Структура дизайна сложная и многогранная. Её делят на дизайн для детей и дизайн – деятельность детей. К понятию дизайн – деятельность детей относят:</w:t>
      </w:r>
    </w:p>
    <w:p w:rsidR="00426DEA" w:rsidRPr="002E15FD" w:rsidRDefault="00426DEA" w:rsidP="00967C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Архитектурно – художественное моделирование среды, где дети работают в трех измерениях: кукольная среда, детская среда, взрослая среда.</w:t>
      </w:r>
    </w:p>
    <w:p w:rsidR="00426DEA" w:rsidRPr="002E15FD" w:rsidRDefault="00426DEA" w:rsidP="00967C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Дизайн одежды.</w:t>
      </w:r>
    </w:p>
    <w:p w:rsidR="00426DEA" w:rsidRPr="002E15FD" w:rsidRDefault="00426DEA" w:rsidP="00967C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Прикладные аранжировки из разных материалов.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Дизайн для детей включает:</w:t>
      </w:r>
    </w:p>
    <w:p w:rsidR="00426DEA" w:rsidRPr="002E15FD" w:rsidRDefault="00426DEA" w:rsidP="00967C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Благоустройство предметно - пространственной среды.</w:t>
      </w:r>
    </w:p>
    <w:p w:rsidR="00426DEA" w:rsidRPr="002E15FD" w:rsidRDefault="00426DEA" w:rsidP="00967C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Благоустройство природной среды.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Дизайн – деятельность детей и дизайн для детей тесно взаимосвязаны между собой и их гармоничное сочетание определяет высокий уровень развития художественных способностей. Развитие творческих способностей в дизайн – деятельности возможно лишь в процессе усвоения и практического применения специальных знаний, умений и навыков.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Основу дизайн – деятельности составляет исполнительство и творчество. Исполнительство заключается в умении использовать изобразительно – технические навыки для создания изображения. Связь исполнительства и творчества находятся во взаимосвязи.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С целью формирования творческой личности ребенка, элементарных умений, навыков и способностей в дизайн – деятельности педагогам необходимо решать следующие задачи:</w:t>
      </w:r>
    </w:p>
    <w:p w:rsidR="00426DEA" w:rsidRPr="002E15FD" w:rsidRDefault="00426DEA" w:rsidP="00967C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эмоциональный отклик, эстетическое отношение к природному окружению и дизайну своего быта;</w:t>
      </w:r>
    </w:p>
    <w:p w:rsidR="00426DEA" w:rsidRPr="002E15FD" w:rsidRDefault="00426DEA" w:rsidP="00967C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создавать аранжировки из природных и искусственных материалов, использовать их для украшения одежды и комнат с учетом специфики материала (цвет, форма, фактура) и пространства;</w:t>
      </w:r>
    </w:p>
    <w:p w:rsidR="00426DEA" w:rsidRPr="002E15FD" w:rsidRDefault="00426DEA" w:rsidP="00967C4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приобщать детей к совместно - раздельной дизайн – деятельности по благоустройству и декоративному оформлению интерьера.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поставленных задач воспитатель направляет восприятие детьми произведений искусства, эстетического в природе и быту, поощряет изобразительное творчество, привлекает к участию в детском дизайне. У детей формируется пространственное воображение, которое является основой «проектного мышления». Вначале  совместно с воспитателем, а затем самостоятельно дети подбирают и украшают игрушки – сувениры, предметы быта, одежду, участвуют в убранстве групповой комнаты.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Занятия дизайном способствует формированию у детей устойчивого замысла, мотивации выбора художественных средств, помогают им планировать результат. У детей пробуждается чувство творческого удовлетворения («Я – директор», «Я – модельер», «Я – архитектор»). В сотворчестве с другими детьми ярче выступают индивидуальность каждого ребенка, различия в работах девочек и мальчиков: выбор цели (девочки – декоративность, мальчики – сюжет), особенности творческого почерка, техники исполнения.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Дети дошкольного возраста способны видеть различия в костюмах персонажей, одежде сверстников и взрослых, подражать опрятно и нарядно быть одетыми. В этом возрасте ребенок способен подбирать обстановку кукольных комнат по назначению (гостиная, кухня – столовая, спальня). Наблюдая и оценивая особенности убранства комнат (дома, в детском саду) дети переносят доступные им принципы этого убранства (сервиз, гарнитур мебели, ансамбль декора) в собственную практику создания кукольно – игрового интерьера.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Это делает возможным, наряду с традиционными видами изобразительной деятельности, приобщения детей к новым ее видам: архитектурно - художественному дизайну и моделированию одежды с аранжировками – украшениями из разных материалов.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Архитектурно - художественный дизайн отвечает фундаментальным задачам развития ребенка, поскольку вся окружающая его обстановка, интерьер как элементы общей культуры формируют эстетическое отношение к быту.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Занимаясь архитектурно – художественным дизайном, дети работают в трех измерениях: кукольная, детская, взрослая среда. Воспитатель поэтапно планирует детский дизайн в интерьере. Вначале дети учатся благоустраивать свое ближайшее кукольно – игровое пространство, затем переходят в соразмерный с ними «детский интерьер» (ширмы – перегородки, мебель, декоративные изделия). Они чувствуют себя «Гулливерами» и «хозяевами» своих пространств. Игры в «дом», «семью», «куклы» приобретают устойчивый характер, отличающийся стремлением к созданию «красоты быта», «домашнего уюта» (дети постепенно переносят это в общение с близкими). Дети учатся подбирать несложные элементы обстановки для напольных и настольных кукольно – игровых пространств (обои, занавески, мебель, скатерти и дорожки и т. д.), а также декорации к спектаклям, развлечениям и помещения к праздничным утренникам.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Сначала педагог направляет усилия детей на доработку так называемых «белых пятен» убранства, что предполагает их сотворчество с художником: дети завершают работу – создают различного рода миниатюры (рисунки, панно, фризы) по типу «Дорису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«Докрась», «Дострой» и тому подобное. Затем вместе с педагогом переходят к созданию творческих композиций, выполняемых ими от замысла до реализации. Например, «Русский терем», «Дом – новостройка». Дети </w:t>
      </w:r>
      <w:bookmarkStart w:id="0" w:name="_GoBack"/>
      <w:bookmarkEnd w:id="0"/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оживляют эти панно, вставляя свои рисунки в проемы окон. Перед занятием воспитатель предлагает детям представить обстановку современного дома и сказочного терема, как бы заглянув в эти окна снаружи. В подобной работе, как показывает опыт, пробуждаются чувства авторства, соавторства, коллективизма.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В дизайн – деятельности «Дети – модельеры» предусматривается приобщение детей к тому, что мы обычно называем повседневной и празднично - театральной одеждой (платье, костюм, обувь, головные уборы, аксессуары). Дети начинают понимать, что одежда должна соответствовать условиям ее использования, что мода в одежде (цветосочетания, фасоны, ткани) – явление приходящее, что особенности гардероба определяются не только модой и назначением, но и своеобразием культуры и традиций разных народов. Опыт изобразительной деятельности и аранжировок, просмотры «альбомов мод» и собственные наблюдения помогают им при создании гардероба «королевы и пастушки», «колдуна и феи». Дети знакомятся с новыми для них оборудованием, инструментами, тканями (манекены, лекала, выкройки и другое).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учит детей создавать рисунки тканей для разной одежды, подбирать ткани для разных фасонов и фасоны для разных тканей. Например, тематическое занятие «Одежда вчера, сегодня, завтра». Дети сначала рассматривают иллюстрации, слайды, запоминают, в какой одежде ходили крестьяне и бояре, воины и царедворцы, купцы и дворяне в прошлом, что носят их современники, представляют, что будут носить потом.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Интересен и полезен детский дизайн аранжировок (композиций) из природных и искусственных материалов (зелень, сухостой, минералы, бумага, лоскут, дерево, синтетика и другое). Занимаясь рукоделием из материалов живой и неживой природы, дети приобщаются к красоте. Аранжировки обогащают детскую деятельность новым содержанием. Работа с разнофактурными материалами (мягкий – твердый, блестящий – тусклый и другое) развивает сенсорные художественные способности и интеллект ребенка.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Развитие элементарных умений в дизайн – деятельности требует от педагога творческого руководства детской деятельностью, не терпит формализма, скуки. Разнообразие обстановки создает эффект новизны, способствует выработке у детей вариативного подхода к организации свободной деятельности. Педагог должен обладать творческим воображением, уметь пользоваться им  при решении тех или иных композиционных задач, тонко чувствовать красоту и выразительные свойства различных материалов. Прежде чем приступать к теоретическому исполнению, необходимо поразмыслить и решить как использовать материал, чтобы в конечном  итоге создать образ темы, который вызовет определенный эмоциональный отклик.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Изображать предметы, явления, создавать узоры, воплощать в рисунке задуманное дети могут лишь при условии овладения техникой. Несмотря на то, что техническое исполнение работ не является главным, овладение правильной и разнообразной техникой необходимо. Прежде всего, необходимо научить детей правильно держать инструменты.</w:t>
      </w:r>
    </w:p>
    <w:p w:rsidR="00426DEA" w:rsidRPr="002E15FD" w:rsidRDefault="00426DEA" w:rsidP="00967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Неумение правильно держать кисть, карандаш, ножницы тормозит развитие рисовальных движений и затрудняет создание изображений. Овладение техникой изображения позволяет детям свободно отражать в объекте свой творческий замысел, создавать интересные выразительные работы. Хорошее владение техникой изображения делает процесс создания продуктов деятельности свободным и приятным для ребенка, повышает его интерес к деятельности и творческие возможности.</w:t>
      </w:r>
    </w:p>
    <w:p w:rsidR="00426DEA" w:rsidRPr="002E15FD" w:rsidRDefault="00426DEA" w:rsidP="00967C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5FD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</w:p>
    <w:p w:rsidR="00426DEA" w:rsidRPr="003F1EBF" w:rsidRDefault="00426DEA" w:rsidP="003F1EBF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3F1EBF">
        <w:rPr>
          <w:rFonts w:ascii="Times New Roman" w:hAnsi="Times New Roman"/>
          <w:sz w:val="28"/>
          <w:szCs w:val="28"/>
          <w:lang w:eastAsia="ru-RU"/>
        </w:rPr>
        <w:t>Как мы уже выяснили ранее, детский дизайн является одним из тех видов деятельности, который наиболее полно способствует развитию изобразительного творчества у детей.</w:t>
      </w:r>
    </w:p>
    <w:p w:rsidR="00426DEA" w:rsidRPr="003F1EBF" w:rsidRDefault="00426DEA" w:rsidP="003F1EBF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3F1EBF">
        <w:rPr>
          <w:rFonts w:ascii="Times New Roman" w:hAnsi="Times New Roman"/>
          <w:sz w:val="28"/>
          <w:szCs w:val="28"/>
          <w:lang w:eastAsia="ru-RU"/>
        </w:rPr>
        <w:t>Поэтому одним из важнейших условий при организации занятий по обучению детей элементам дизайна является </w:t>
      </w:r>
      <w:r w:rsidRPr="003F1EBF">
        <w:rPr>
          <w:rFonts w:ascii="Times New Roman" w:hAnsi="Times New Roman"/>
          <w:sz w:val="28"/>
          <w:szCs w:val="28"/>
          <w:u w:val="single"/>
          <w:lang w:eastAsia="ru-RU"/>
        </w:rPr>
        <w:t>организация интересной содержательной жизни ребенка в дошкольном учреждении и семье</w:t>
      </w:r>
      <w:r w:rsidRPr="003F1EBF">
        <w:rPr>
          <w:rFonts w:ascii="Times New Roman" w:hAnsi="Times New Roman"/>
          <w:sz w:val="28"/>
          <w:szCs w:val="28"/>
          <w:lang w:eastAsia="ru-RU"/>
        </w:rPr>
        <w:t>, обеспечение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материалом, необходимым для работы воображения. Здесь немаловажна работа с родителями, их активном взаимодействии с педагогом.</w:t>
      </w:r>
    </w:p>
    <w:p w:rsidR="00426DEA" w:rsidRPr="003F1EBF" w:rsidRDefault="00426DEA" w:rsidP="003F1EBF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3F1EBF">
        <w:rPr>
          <w:rFonts w:ascii="Times New Roman" w:hAnsi="Times New Roman"/>
          <w:sz w:val="28"/>
          <w:szCs w:val="28"/>
          <w:lang w:eastAsia="ru-RU"/>
        </w:rPr>
        <w:t>Также одно из важнейших условий развития детского творчества - </w:t>
      </w:r>
      <w:r w:rsidRPr="003F1EBF">
        <w:rPr>
          <w:rFonts w:ascii="Times New Roman" w:hAnsi="Times New Roman"/>
          <w:sz w:val="28"/>
          <w:szCs w:val="28"/>
          <w:u w:val="single"/>
          <w:lang w:eastAsia="ru-RU"/>
        </w:rPr>
        <w:t>единая позиция педагогов в понимании перспектив развития ребенка и взаимодействие между ними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6DEA" w:rsidRPr="003F1EBF" w:rsidRDefault="00426DEA" w:rsidP="003F1EBF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3F1EBF">
        <w:rPr>
          <w:rFonts w:ascii="Times New Roman" w:hAnsi="Times New Roman"/>
          <w:sz w:val="28"/>
          <w:szCs w:val="28"/>
          <w:lang w:eastAsia="ru-RU"/>
        </w:rPr>
        <w:t>Освоение художественно-творческой деятельности, а соответственно и обучение детей элементам дизайна, немыслимо без общения с искусством, в данном случае – дизайн- искусством. При правильном влиянии взрослых ребенок понимает смысл, суть искусства, изобразительно-выразительные средства и их подчиненное значение. А на этой основе он лучше понимает и с</w:t>
      </w:r>
      <w:r>
        <w:rPr>
          <w:rFonts w:ascii="Times New Roman" w:hAnsi="Times New Roman"/>
          <w:sz w:val="28"/>
          <w:szCs w:val="28"/>
          <w:lang w:eastAsia="ru-RU"/>
        </w:rPr>
        <w:t>обственную деятельность</w:t>
      </w:r>
      <w:r w:rsidRPr="003F1EBF">
        <w:rPr>
          <w:rFonts w:ascii="Times New Roman" w:hAnsi="Times New Roman"/>
          <w:sz w:val="28"/>
          <w:szCs w:val="28"/>
          <w:lang w:eastAsia="ru-RU"/>
        </w:rPr>
        <w:t>.</w:t>
      </w:r>
    </w:p>
    <w:p w:rsidR="00426DEA" w:rsidRPr="003F1EBF" w:rsidRDefault="00426DEA" w:rsidP="003F1EBF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3F1EBF">
        <w:rPr>
          <w:rFonts w:ascii="Times New Roman" w:hAnsi="Times New Roman"/>
          <w:sz w:val="28"/>
          <w:szCs w:val="28"/>
          <w:lang w:eastAsia="ru-RU"/>
        </w:rPr>
        <w:t>Поскольку творчество - это всегда выражение индивидуальности, </w:t>
      </w:r>
      <w:r w:rsidRPr="003F1EBF">
        <w:rPr>
          <w:rFonts w:ascii="Times New Roman" w:hAnsi="Times New Roman"/>
          <w:sz w:val="28"/>
          <w:szCs w:val="28"/>
          <w:u w:val="single"/>
          <w:lang w:eastAsia="ru-RU"/>
        </w:rPr>
        <w:t>необходим учет индивидуальных особенностей ребенка при целенаправленном обучении детей подобной деятельности</w:t>
      </w:r>
      <w:r w:rsidRPr="003F1EBF">
        <w:rPr>
          <w:rFonts w:ascii="Times New Roman" w:hAnsi="Times New Roman"/>
          <w:sz w:val="28"/>
          <w:szCs w:val="28"/>
          <w:lang w:eastAsia="ru-RU"/>
        </w:rPr>
        <w:t>. Важно учесть и темперамент, и характер, и особенности некоторых психических процессов, и даже настроение ребенка в день, когда предстоит данная творческая работа.</w:t>
      </w:r>
    </w:p>
    <w:p w:rsidR="00426DEA" w:rsidRPr="003F1EBF" w:rsidRDefault="00426DEA" w:rsidP="003F1EBF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3F1EBF">
        <w:rPr>
          <w:rFonts w:ascii="Times New Roman" w:hAnsi="Times New Roman"/>
          <w:sz w:val="28"/>
          <w:szCs w:val="28"/>
          <w:u w:val="single"/>
          <w:lang w:eastAsia="ru-RU"/>
        </w:rPr>
        <w:t>Непременным условием при организации занятий по детскому дизайну должна быть атмосфера творчества</w:t>
      </w:r>
      <w:r w:rsidRPr="003F1EBF">
        <w:rPr>
          <w:rFonts w:ascii="Times New Roman" w:hAnsi="Times New Roman"/>
          <w:sz w:val="28"/>
          <w:szCs w:val="28"/>
          <w:lang w:eastAsia="ru-RU"/>
        </w:rPr>
        <w:t>. То есть стимулирование взрослыми такого состояния детей, когда они чувствуют себя свободно, раскрепощено, комфортно и могут творить.</w:t>
      </w:r>
    </w:p>
    <w:p w:rsidR="00426DEA" w:rsidRPr="003F1EBF" w:rsidRDefault="00426DEA" w:rsidP="003F1EBF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3F1EBF">
        <w:rPr>
          <w:rFonts w:ascii="Times New Roman" w:hAnsi="Times New Roman"/>
          <w:sz w:val="28"/>
          <w:szCs w:val="28"/>
          <w:lang w:eastAsia="ru-RU"/>
        </w:rPr>
        <w:t>Важнейшим условием развития творчества является </w:t>
      </w:r>
      <w:r w:rsidRPr="003F1EBF">
        <w:rPr>
          <w:rFonts w:ascii="Times New Roman" w:hAnsi="Times New Roman"/>
          <w:sz w:val="28"/>
          <w:szCs w:val="28"/>
          <w:u w:val="single"/>
          <w:lang w:eastAsia="ru-RU"/>
        </w:rPr>
        <w:t>комплексное и системное использование методов и приемов.</w:t>
      </w:r>
    </w:p>
    <w:p w:rsidR="00426DEA" w:rsidRPr="003F1EBF" w:rsidRDefault="00426DEA" w:rsidP="003F1EBF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3F1EBF">
        <w:rPr>
          <w:rFonts w:ascii="Times New Roman" w:hAnsi="Times New Roman"/>
          <w:sz w:val="28"/>
          <w:szCs w:val="28"/>
          <w:u w:val="single"/>
          <w:lang w:eastAsia="ru-RU"/>
        </w:rPr>
        <w:t>Мотивация задания - существенное условие творческой активности ребенка.</w:t>
      </w:r>
    </w:p>
    <w:p w:rsidR="00426DEA" w:rsidRPr="003F1EBF" w:rsidRDefault="00426DEA" w:rsidP="003F1EBF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3F1EBF">
        <w:rPr>
          <w:rFonts w:ascii="Times New Roman" w:hAnsi="Times New Roman"/>
          <w:sz w:val="28"/>
          <w:szCs w:val="28"/>
          <w:u w:val="single"/>
          <w:lang w:eastAsia="ru-RU"/>
        </w:rPr>
        <w:t>Другое условие - бережное отношение к процессу и результату детской деятельности</w:t>
      </w:r>
      <w:r w:rsidRPr="003F1EBF">
        <w:rPr>
          <w:rFonts w:ascii="Times New Roman" w:hAnsi="Times New Roman"/>
          <w:sz w:val="28"/>
          <w:szCs w:val="28"/>
          <w:lang w:eastAsia="ru-RU"/>
        </w:rPr>
        <w:t>. Здесь можно сказать о том порой небрежном отношении к продуктам детской деятельности, когда детские работы убираются подальше, выкидываются, а если они и выставляются, то ненадолго. Раз мы говорим детям о дизайне и его сущности, то мы должны практически использовать продукты их деятельности - оформление участка детс</w:t>
      </w:r>
      <w:r>
        <w:rPr>
          <w:rFonts w:ascii="Times New Roman" w:hAnsi="Times New Roman"/>
          <w:sz w:val="28"/>
          <w:szCs w:val="28"/>
          <w:lang w:eastAsia="ru-RU"/>
        </w:rPr>
        <w:t>кого сада, групповой комнаты</w:t>
      </w:r>
      <w:r w:rsidRPr="003F1EBF">
        <w:rPr>
          <w:rFonts w:ascii="Times New Roman" w:hAnsi="Times New Roman"/>
          <w:sz w:val="28"/>
          <w:szCs w:val="28"/>
          <w:lang w:eastAsia="ru-RU"/>
        </w:rPr>
        <w:t>, игровых уголков, использование в игре, на занятиях продуктов детского творчества и т. д.</w:t>
      </w:r>
    </w:p>
    <w:p w:rsidR="00426DEA" w:rsidRPr="003F1EBF" w:rsidRDefault="00426DEA" w:rsidP="003F1EBF">
      <w:pPr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3F1EBF">
        <w:rPr>
          <w:rFonts w:ascii="Times New Roman" w:hAnsi="Times New Roman"/>
          <w:sz w:val="28"/>
          <w:szCs w:val="28"/>
          <w:lang w:eastAsia="ru-RU"/>
        </w:rPr>
        <w:t>Безусловно, что и материальное обеспечение изобразительной деятельности дошкольника необходимо. Конечно, разнообразие основных и дополнительных материалов, свободный доступ к ним стимулируют творческую активность детей.</w:t>
      </w:r>
    </w:p>
    <w:p w:rsidR="00426DEA" w:rsidRPr="003F1EBF" w:rsidRDefault="00426DEA">
      <w:pPr>
        <w:rPr>
          <w:rFonts w:ascii="Times New Roman" w:hAnsi="Times New Roman"/>
          <w:sz w:val="28"/>
          <w:szCs w:val="28"/>
        </w:rPr>
      </w:pPr>
    </w:p>
    <w:p w:rsidR="00426DEA" w:rsidRPr="003F1EBF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Default="00426DEA">
      <w:pPr>
        <w:rPr>
          <w:rFonts w:ascii="Times New Roman" w:hAnsi="Times New Roman"/>
          <w:sz w:val="28"/>
          <w:szCs w:val="28"/>
        </w:rPr>
      </w:pPr>
    </w:p>
    <w:p w:rsidR="00426DEA" w:rsidRPr="00343076" w:rsidRDefault="00426DEA" w:rsidP="00343076">
      <w:pPr>
        <w:jc w:val="center"/>
        <w:rPr>
          <w:rFonts w:ascii="Times New Roman" w:hAnsi="Times New Roman"/>
          <w:sz w:val="32"/>
          <w:szCs w:val="32"/>
        </w:rPr>
      </w:pPr>
    </w:p>
    <w:sectPr w:rsidR="00426DEA" w:rsidRPr="00343076" w:rsidSect="0012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732"/>
    <w:multiLevelType w:val="multilevel"/>
    <w:tmpl w:val="137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10AB5"/>
    <w:multiLevelType w:val="multilevel"/>
    <w:tmpl w:val="DAE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F408D"/>
    <w:multiLevelType w:val="multilevel"/>
    <w:tmpl w:val="498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C4E"/>
    <w:rsid w:val="0011533A"/>
    <w:rsid w:val="0012358B"/>
    <w:rsid w:val="00161436"/>
    <w:rsid w:val="001A3966"/>
    <w:rsid w:val="001C5DD6"/>
    <w:rsid w:val="002E15FD"/>
    <w:rsid w:val="00343076"/>
    <w:rsid w:val="003F1EBF"/>
    <w:rsid w:val="00426DEA"/>
    <w:rsid w:val="00542582"/>
    <w:rsid w:val="006F5966"/>
    <w:rsid w:val="00954200"/>
    <w:rsid w:val="00967C4E"/>
    <w:rsid w:val="009B46A5"/>
    <w:rsid w:val="00A46E52"/>
    <w:rsid w:val="00C06584"/>
    <w:rsid w:val="00E250AC"/>
    <w:rsid w:val="00E3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D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7</Pages>
  <Words>1688</Words>
  <Characters>9622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SamLab.ws</cp:lastModifiedBy>
  <cp:revision>6</cp:revision>
  <cp:lastPrinted>2021-02-02T16:39:00Z</cp:lastPrinted>
  <dcterms:created xsi:type="dcterms:W3CDTF">2021-01-16T14:48:00Z</dcterms:created>
  <dcterms:modified xsi:type="dcterms:W3CDTF">2006-04-17T23:08:00Z</dcterms:modified>
</cp:coreProperties>
</file>